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8CD" w:rsidRPr="006668CD" w:rsidRDefault="006668CD" w:rsidP="006668CD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6668CD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 wp14:anchorId="47E8296E" wp14:editId="308A2CDD">
            <wp:extent cx="2857500" cy="3771900"/>
            <wp:effectExtent l="0" t="0" r="0" b="0"/>
            <wp:docPr id="1" name="รูปภาพ 1" descr="วันฉัตรมงค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วันฉัตรมงคล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8CD" w:rsidRPr="006668CD" w:rsidRDefault="006668CD" w:rsidP="006668CD">
      <w:pPr>
        <w:spacing w:after="0" w:line="240" w:lineRule="auto"/>
        <w:jc w:val="center"/>
        <w:rPr>
          <w:rFonts w:ascii="TH SarabunPSK" w:eastAsia="Times New Roman" w:hAnsi="TH SarabunPSK" w:cs="TH SarabunPSK"/>
          <w:color w:val="FF0000"/>
          <w:sz w:val="32"/>
          <w:szCs w:val="32"/>
          <w:u w:val="single"/>
          <w:cs/>
        </w:rPr>
      </w:pPr>
      <w:r w:rsidRPr="006668CD">
        <w:rPr>
          <w:rFonts w:ascii="TH SarabunPSK" w:eastAsia="Times New Roman" w:hAnsi="TH SarabunPSK" w:cs="TH SarabunPSK"/>
          <w:sz w:val="32"/>
          <w:szCs w:val="32"/>
          <w:u w:val="single"/>
        </w:rPr>
        <w:br/>
      </w:r>
      <w:r w:rsidRPr="006668CD">
        <w:rPr>
          <w:rFonts w:ascii="TH SarabunPSK" w:eastAsia="Times New Roman" w:hAnsi="TH SarabunPSK" w:cs="TH SarabunPSK"/>
          <w:color w:val="FF0000"/>
          <w:sz w:val="32"/>
          <w:szCs w:val="32"/>
          <w:u w:val="single"/>
          <w:cs/>
        </w:rPr>
        <w:t>วันฉัตรมงคล</w:t>
      </w:r>
    </w:p>
    <w:p w:rsidR="006668CD" w:rsidRPr="006668CD" w:rsidRDefault="006668CD" w:rsidP="006668CD">
      <w:pPr>
        <w:shd w:val="clear" w:color="auto" w:fill="FFFFFF"/>
        <w:spacing w:after="0" w:line="377" w:lineRule="atLeast"/>
        <w:rPr>
          <w:rFonts w:ascii="TH SarabunPSK" w:eastAsia="Times New Roman" w:hAnsi="TH SarabunPSK" w:cs="TH SarabunPSK"/>
          <w:color w:val="FF0000"/>
          <w:sz w:val="32"/>
          <w:szCs w:val="32"/>
          <w:u w:val="single"/>
        </w:rPr>
      </w:pPr>
      <w:r w:rsidRPr="006668CD">
        <w:rPr>
          <w:rFonts w:ascii="TH SarabunPSK" w:eastAsia="Times New Roman" w:hAnsi="TH SarabunPSK" w:cs="TH SarabunPSK"/>
          <w:sz w:val="32"/>
          <w:szCs w:val="32"/>
        </w:rPr>
        <w:t>          </w:t>
      </w:r>
      <w:hyperlink r:id="rId6" w:tgtFrame="" w:tooltip="" w:history="1">
        <w:r w:rsidRPr="006668CD">
          <w:rPr>
            <w:rFonts w:ascii="TH SarabunPSK" w:eastAsia="Times New Roman" w:hAnsi="TH SarabunPSK" w:cs="TH SarabunPSK"/>
            <w:sz w:val="32"/>
            <w:szCs w:val="32"/>
            <w:cs/>
          </w:rPr>
          <w:t>วันฉัตรมงคล</w:t>
        </w:r>
      </w:hyperlink>
      <w:r w:rsidRPr="006668CD">
        <w:rPr>
          <w:rFonts w:ascii="TH SarabunPSK" w:eastAsia="Times New Roman" w:hAnsi="TH SarabunPSK" w:cs="TH SarabunPSK"/>
          <w:sz w:val="32"/>
          <w:szCs w:val="32"/>
        </w:rPr>
        <w:t> </w:t>
      </w:r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หมายถึง พระราชพิธีฉลองพระเศวตฉัตรสิริราชกกุธภัณฑ์ พระแสงประจำรัชกาล ทำในวันซึ่งตรงกับวันบรมราชาภิเษกเสวยราชสมบัติตามราชประเพณี (ความหมาย ตาม พจนานุกรมฉบับราชบัณฑิตยสถาน พ.ศ. ๒๕๒๕)</w:t>
      </w:r>
      <w:r w:rsidRPr="006668CD">
        <w:rPr>
          <w:rFonts w:ascii="TH SarabunPSK" w:eastAsia="Times New Roman" w:hAnsi="TH SarabunPSK" w:cs="TH SarabunPSK"/>
          <w:sz w:val="32"/>
          <w:szCs w:val="32"/>
        </w:rPr>
        <w:t> </w:t>
      </w:r>
      <w:r w:rsidRPr="006668CD">
        <w:rPr>
          <w:rFonts w:ascii="TH SarabunPSK" w:eastAsia="Times New Roman" w:hAnsi="TH SarabunPSK" w:cs="TH SarabunPSK"/>
          <w:sz w:val="32"/>
          <w:szCs w:val="32"/>
        </w:rPr>
        <w:br/>
      </w:r>
      <w:r w:rsidRPr="006668CD">
        <w:rPr>
          <w:rFonts w:ascii="TH SarabunPSK" w:eastAsia="Times New Roman" w:hAnsi="TH SarabunPSK" w:cs="TH SarabunPSK"/>
          <w:sz w:val="32"/>
          <w:szCs w:val="32"/>
        </w:rPr>
        <w:br/>
      </w:r>
      <w:r w:rsidRPr="006668CD">
        <w:rPr>
          <w:rFonts w:ascii="TH SarabunPSK" w:eastAsia="Times New Roman" w:hAnsi="TH SarabunPSK" w:cs="TH SarabunPSK"/>
          <w:color w:val="FF0000"/>
          <w:sz w:val="32"/>
          <w:szCs w:val="32"/>
          <w:u w:val="single"/>
          <w:cs/>
        </w:rPr>
        <w:t>พระราชพิธีฉัตรมงคล</w:t>
      </w:r>
    </w:p>
    <w:p w:rsidR="006668CD" w:rsidRPr="006668CD" w:rsidRDefault="006668CD" w:rsidP="006668CD">
      <w:pPr>
        <w:shd w:val="clear" w:color="auto" w:fill="FFFFFF"/>
        <w:spacing w:after="0" w:line="377" w:lineRule="atLeast"/>
        <w:rPr>
          <w:rFonts w:ascii="TH SarabunPSK" w:eastAsia="Times New Roman" w:hAnsi="TH SarabunPSK" w:cs="TH SarabunPSK"/>
          <w:sz w:val="32"/>
          <w:szCs w:val="32"/>
        </w:rPr>
      </w:pPr>
      <w:r w:rsidRPr="006668CD">
        <w:rPr>
          <w:rFonts w:ascii="TH SarabunPSK" w:eastAsia="Times New Roman" w:hAnsi="TH SarabunPSK" w:cs="TH SarabunPSK"/>
          <w:sz w:val="32"/>
          <w:szCs w:val="32"/>
        </w:rPr>
        <w:t>          </w:t>
      </w:r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พระราชพิธีฉัตรมงคล</w:t>
      </w:r>
      <w:r w:rsidRPr="006668CD">
        <w:rPr>
          <w:rFonts w:ascii="TH SarabunPSK" w:eastAsia="Times New Roman" w:hAnsi="TH SarabunPSK" w:cs="TH SarabunPSK"/>
          <w:sz w:val="32"/>
          <w:szCs w:val="32"/>
        </w:rPr>
        <w:t> </w:t>
      </w:r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เริ่มมีขึ้นเป็นครั้งแรกในสมัยพระบาทสมเด็จพระจอมเกล้าเจ้าอยู่หัว รัชกาลที่ ๔ โดยทรงมีพระดำริว่า วันที่พระองค์ได้เสด็จเถลิง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ถวัลย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ราชสมบัติบรมราชาภิเษกนั้น เป็นมหามงคลสมัยซึ่งประเทศทั้งปวงที่มีพระเจ้าแผ่นดินย่อมนับถือวันนั้นเป็นวันนักขัตฤกษ์มงคลกาล แต่ในกรุงสยามมิได้มีการนักขัตฤกษ์อันใด ครั้งนี้วันบรมราชาภิเษกของพระองค์ตรงกับสมัยที่เจ้าพนักงานได้สมโภชเครื่องราชูปโภคแต่เดิมมา ควรมี่จะมีการสมโภชพระมหาเศวตฉัตรให้เป็น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สวัสดิ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มงคลแก่ราชสมบัติ จึงได้ทรงพระราชดำริจัดการพระราชกุศลพระราชทานชื่อว่า ฉัตรมงคล นี้ขึ้น การพระราชพิธีฉัตรมงคลเมื่อครั้งพระบาทสมเด็จพระจอมเกล้าเจ้าอยู่หัวทรงริเริ่มนั้น มีสวดมนต์เลี้ยงพระ เวียนเทียนสมโภชพระมหาเศวตฉัตร ที่พระที่นั่งดุสิตมหาปราสาท และพระที่นั่งไพศาลทักษิณ</w:t>
      </w:r>
      <w:r w:rsidRPr="006668CD">
        <w:rPr>
          <w:rFonts w:ascii="TH SarabunPSK" w:eastAsia="Times New Roman" w:hAnsi="TH SarabunPSK" w:cs="TH SarabunPSK"/>
          <w:sz w:val="32"/>
          <w:szCs w:val="32"/>
        </w:rPr>
        <w:t> </w:t>
      </w:r>
    </w:p>
    <w:p w:rsidR="006668CD" w:rsidRPr="006668CD" w:rsidRDefault="006668CD" w:rsidP="006668CD">
      <w:pPr>
        <w:shd w:val="clear" w:color="auto" w:fill="FFFFFF"/>
        <w:spacing w:after="165" w:line="377" w:lineRule="atLeast"/>
        <w:rPr>
          <w:rFonts w:ascii="TH SarabunPSK" w:eastAsia="Times New Roman" w:hAnsi="TH SarabunPSK" w:cs="TH SarabunPSK"/>
          <w:sz w:val="32"/>
          <w:szCs w:val="32"/>
        </w:rPr>
      </w:pPr>
      <w:r w:rsidRPr="006668CD">
        <w:rPr>
          <w:rFonts w:ascii="TH SarabunPSK" w:eastAsia="Times New Roman" w:hAnsi="TH SarabunPSK" w:cs="TH SarabunPSK"/>
          <w:sz w:val="32"/>
          <w:szCs w:val="32"/>
        </w:rPr>
        <w:t xml:space="preserve">          </w:t>
      </w:r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ครั้นสมัยพระบาทสมเด็จพระมงกุฎเกล้าเจ้าอยู่หัว รัชกาลที่ ๖ การพระราชพิธีฉัตรมงคลได้เพิ่มการพระราชกุศลทักษิณานุประทาน ซึ่งเป็นการบำเพ็ญพระราชกุศลสนองพระมหากรุณาธิคุณสมเด็จพระบูรพมหา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กษัต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ริ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ยาธิ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 xml:space="preserve"> ตอน ๑ พระราชพิธีฉัตรมงคลซึ่งเป็นการเฉลิมฉลองที่ได้บรมราชาภิเษกอีกตอน ๑ พระราชพิธีทักษิณา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นุป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ทานและพระราชพิธีฉัตรมงคล</w:t>
      </w:r>
    </w:p>
    <w:p w:rsidR="006668CD" w:rsidRPr="006668CD" w:rsidRDefault="006668CD" w:rsidP="006668CD">
      <w:pPr>
        <w:shd w:val="clear" w:color="auto" w:fill="FFFFFF"/>
        <w:spacing w:after="0" w:line="377" w:lineRule="atLeast"/>
        <w:rPr>
          <w:rFonts w:ascii="TH SarabunPSK" w:eastAsia="Times New Roman" w:hAnsi="TH SarabunPSK" w:cs="TH SarabunPSK"/>
          <w:sz w:val="32"/>
          <w:szCs w:val="32"/>
        </w:rPr>
      </w:pPr>
      <w:r w:rsidRPr="006668CD">
        <w:rPr>
          <w:rFonts w:ascii="TH SarabunPSK" w:eastAsia="Times New Roman" w:hAnsi="TH SarabunPSK" w:cs="TH SarabunPSK"/>
          <w:sz w:val="32"/>
          <w:szCs w:val="32"/>
        </w:rPr>
        <w:lastRenderedPageBreak/>
        <w:t xml:space="preserve">          </w:t>
      </w:r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ในปัจจุบัน ทรงพระกรุณาโปรดเกล้าฯ ให้จัดงาน ๓ วัน วันแรกตรงกับวันที่ ๓ พฤษภาคม เป็นงานพระราชกุศลทักษิณานุประทาน ณ พระที่นั่งอมรินทรวินิจ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ฉัย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 xml:space="preserve"> อุทิศถวายแด่พระบรมราชบุรพการี เป็นพิธีสงฆ์ พระสงฆ์สวดพระพุทธมนต์แล้วพระราชาคณะถวายพระธรรมเทศนา พระสงฆ์สดับปกรณ์พระบรมอัฐิสมเด็จพระบรมราชบุรพการี</w:t>
      </w:r>
      <w:r w:rsidRPr="006668CD">
        <w:rPr>
          <w:rFonts w:ascii="TH SarabunPSK" w:eastAsia="Times New Roman" w:hAnsi="TH SarabunPSK" w:cs="TH SarabunPSK"/>
          <w:sz w:val="32"/>
          <w:szCs w:val="32"/>
        </w:rPr>
        <w:t>  </w:t>
      </w:r>
      <w:r w:rsidRPr="006668CD">
        <w:rPr>
          <w:rFonts w:ascii="TH SarabunPSK" w:eastAsia="Times New Roman" w:hAnsi="TH SarabunPSK" w:cs="TH SarabunPSK"/>
          <w:sz w:val="32"/>
          <w:szCs w:val="32"/>
        </w:rPr>
        <w:br/>
        <w:t> </w:t>
      </w:r>
      <w:r w:rsidRPr="006668CD">
        <w:rPr>
          <w:rFonts w:ascii="TH SarabunPSK" w:eastAsia="Times New Roman" w:hAnsi="TH SarabunPSK" w:cs="TH SarabunPSK"/>
          <w:sz w:val="32"/>
          <w:szCs w:val="32"/>
        </w:rPr>
        <w:br/>
        <w:t xml:space="preserve">          </w:t>
      </w:r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วันที่ ๔ พฤษภาคม เริ่มพระราชพิธีฉัตรมงคล หัวหน้าพราหมณ์ อ่านประกาศพระราชพิธีฉัตรมงคล พระสงฆ์เจริญพระพุทธมนต์เย็น วันที่ ๕ พฤษภาคม เป็นวันฉัตรมงคล มีงานเลี้ยงพระและสมโภชเครื่องราชกกุธภัณฑ์ ตอนเที่ยงทหารบก ทหารเรือยิงปืนใหญ่เฉลิมพระเกียรติฝ่ายละ ๒๑ นัด ในวันนี้จะทรงพระกรุณาโปรดเกล้าฯ พระราชทานเครื่องราชอิสริยาภรณ์จุลจอมเกล้า แก่ผู้ที่ได้รับพระราชทานด้วย</w:t>
      </w:r>
    </w:p>
    <w:p w:rsidR="006668CD" w:rsidRPr="006668CD" w:rsidRDefault="006668CD" w:rsidP="006668CD">
      <w:pPr>
        <w:shd w:val="clear" w:color="auto" w:fill="FFFFFF"/>
        <w:spacing w:after="0" w:line="377" w:lineRule="atLeast"/>
        <w:rPr>
          <w:rFonts w:ascii="TH SarabunPSK" w:eastAsia="Times New Roman" w:hAnsi="TH SarabunPSK" w:cs="TH SarabunPSK"/>
          <w:sz w:val="32"/>
          <w:szCs w:val="32"/>
        </w:rPr>
      </w:pPr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ความเป็นมาพระราชพิธีฉัตรมงคล</w:t>
      </w:r>
    </w:p>
    <w:p w:rsidR="006668CD" w:rsidRPr="006668CD" w:rsidRDefault="006668CD" w:rsidP="006668CD">
      <w:pPr>
        <w:shd w:val="clear" w:color="auto" w:fill="FFFFFF"/>
        <w:spacing w:after="165" w:line="377" w:lineRule="atLeast"/>
        <w:rPr>
          <w:rFonts w:ascii="TH SarabunPSK" w:eastAsia="Times New Roman" w:hAnsi="TH SarabunPSK" w:cs="TH SarabunPSK"/>
          <w:sz w:val="32"/>
          <w:szCs w:val="32"/>
        </w:rPr>
      </w:pPr>
      <w:r w:rsidRPr="006668CD">
        <w:rPr>
          <w:rFonts w:ascii="TH SarabunPSK" w:eastAsia="Times New Roman" w:hAnsi="TH SarabunPSK" w:cs="TH SarabunPSK"/>
          <w:sz w:val="32"/>
          <w:szCs w:val="32"/>
        </w:rPr>
        <w:t xml:space="preserve">          </w:t>
      </w:r>
      <w:r w:rsidRPr="006668CD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 xml:space="preserve">ประวัติความเป็นมา </w:t>
      </w:r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พระราชพิธีฉัตรมงคลรัชกาลปัจจุบัน ตรงกับวันที่ ๕ พฤษภาคม ๒๔๙๓ พระบาทสมเด็จพระเจ้าอยู่หัวภูมิพลอดุลยเดชฯ ทรงกระทำพระราชพิธีพระบรมราชาภิเษกเสด็จขึ้นครองราชย์เป็นลำดับที่ ๙ แห่งราชวงศ์จักรี จึงถือว่าวันที่ ๕ พฤษภาคม ของทุกปีเป็นวันมงคลสมัย พสกนิกรและรัฐจึงได้ร่วมกันจัดพระราชพิธีขึ้นเรียกว่า รัฐพิธีฉัตรมงคล บ้างก็เรียก พระราชพิธีฉัตรมงคล</w:t>
      </w:r>
    </w:p>
    <w:p w:rsidR="006668CD" w:rsidRPr="006668CD" w:rsidRDefault="006668CD" w:rsidP="006668CD">
      <w:pPr>
        <w:shd w:val="clear" w:color="auto" w:fill="FFFFFF"/>
        <w:spacing w:after="0" w:line="377" w:lineRule="atLeast"/>
        <w:rPr>
          <w:rFonts w:ascii="TH SarabunPSK" w:eastAsia="Times New Roman" w:hAnsi="TH SarabunPSK" w:cs="TH SarabunPSK"/>
          <w:sz w:val="32"/>
          <w:szCs w:val="32"/>
        </w:rPr>
      </w:pPr>
      <w:r w:rsidRPr="006668CD">
        <w:rPr>
          <w:rFonts w:ascii="TH SarabunPSK" w:eastAsia="Times New Roman" w:hAnsi="TH SarabunPSK" w:cs="TH SarabunPSK"/>
          <w:sz w:val="32"/>
          <w:szCs w:val="32"/>
        </w:rPr>
        <w:t xml:space="preserve">          </w:t>
      </w:r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ต่อมาในรัชสมัยพระบาทสมเด็จพระจุลจอมเกล้าเจ้าอยู่หัว รัชกาลที่ ๕ มีเพิ่มการพระราชทานเครื่องราชอิสริยาภรณ์จุลจอมเกล้า อาลักษณ์อ่านคำประกาศ ยิงปืนใหญ่เฉลิมพระเกียรติ ชุมนุมถวายบังคมพระบรมรูปสมเด็จพระบูรพมหา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กษัต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ริ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ยาธิ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ราช เวียนเทียนสมโภชเครื่องราชกกุธภัณฑ์</w:t>
      </w:r>
      <w:r w:rsidRPr="006668CD">
        <w:rPr>
          <w:rFonts w:ascii="TH SarabunPSK" w:eastAsia="Times New Roman" w:hAnsi="TH SarabunPSK" w:cs="TH SarabunPSK"/>
          <w:sz w:val="32"/>
          <w:szCs w:val="32"/>
        </w:rPr>
        <w:t> </w:t>
      </w:r>
      <w:r w:rsidRPr="006668CD">
        <w:rPr>
          <w:rFonts w:ascii="TH SarabunPSK" w:eastAsia="Times New Roman" w:hAnsi="TH SarabunPSK" w:cs="TH SarabunPSK"/>
          <w:sz w:val="32"/>
          <w:szCs w:val="32"/>
        </w:rPr>
        <w:br/>
      </w:r>
    </w:p>
    <w:p w:rsidR="006668CD" w:rsidRPr="006668CD" w:rsidRDefault="006668CD" w:rsidP="006668CD">
      <w:pPr>
        <w:shd w:val="clear" w:color="auto" w:fill="FFFFFF"/>
        <w:spacing w:after="0" w:line="377" w:lineRule="atLeast"/>
        <w:rPr>
          <w:rFonts w:ascii="TH SarabunPSK" w:eastAsia="Times New Roman" w:hAnsi="TH SarabunPSK" w:cs="TH SarabunPSK"/>
          <w:color w:val="FF0000"/>
          <w:sz w:val="32"/>
          <w:szCs w:val="32"/>
          <w:u w:val="single"/>
        </w:rPr>
      </w:pPr>
      <w:r w:rsidRPr="006668CD">
        <w:rPr>
          <w:rFonts w:ascii="TH SarabunPSK" w:eastAsia="Times New Roman" w:hAnsi="TH SarabunPSK" w:cs="TH SarabunPSK"/>
          <w:color w:val="FF0000"/>
          <w:sz w:val="32"/>
          <w:szCs w:val="32"/>
          <w:u w:val="single"/>
          <w:cs/>
        </w:rPr>
        <w:t>การจัดกิจกรรมทางวัฒนธรรมในวันฉัตรมงคล</w:t>
      </w:r>
    </w:p>
    <w:p w:rsidR="006668CD" w:rsidRPr="006668CD" w:rsidRDefault="006668CD" w:rsidP="006668CD">
      <w:pPr>
        <w:shd w:val="clear" w:color="auto" w:fill="FFFFFF"/>
        <w:spacing w:after="0" w:line="377" w:lineRule="atLeast"/>
        <w:rPr>
          <w:rFonts w:ascii="TH SarabunPSK" w:eastAsia="Times New Roman" w:hAnsi="TH SarabunPSK" w:cs="TH SarabunPSK"/>
          <w:color w:val="FF0000"/>
          <w:sz w:val="32"/>
          <w:szCs w:val="32"/>
          <w:u w:val="single"/>
        </w:rPr>
      </w:pPr>
      <w:r w:rsidRPr="006668CD">
        <w:rPr>
          <w:rFonts w:ascii="TH SarabunPSK" w:eastAsia="Times New Roman" w:hAnsi="TH SarabunPSK" w:cs="TH SarabunPSK"/>
          <w:color w:val="FF0000"/>
          <w:sz w:val="32"/>
          <w:szCs w:val="32"/>
          <w:u w:val="single"/>
          <w:cs/>
        </w:rPr>
        <w:t>พระราชประวัติ</w:t>
      </w:r>
    </w:p>
    <w:p w:rsidR="006668CD" w:rsidRDefault="006668CD" w:rsidP="006668CD">
      <w:pPr>
        <w:shd w:val="clear" w:color="auto" w:fill="FFFFFF"/>
        <w:spacing w:after="0" w:line="377" w:lineRule="atLeast"/>
        <w:rPr>
          <w:rFonts w:ascii="TH SarabunPSK" w:eastAsia="Times New Roman" w:hAnsi="TH SarabunPSK" w:cs="TH SarabunPSK"/>
          <w:sz w:val="32"/>
          <w:szCs w:val="32"/>
        </w:rPr>
      </w:pPr>
      <w:r w:rsidRPr="006668CD">
        <w:rPr>
          <w:rFonts w:ascii="TH SarabunPSK" w:eastAsia="Times New Roman" w:hAnsi="TH SarabunPSK" w:cs="TH SarabunPSK"/>
          <w:sz w:val="32"/>
          <w:szCs w:val="32"/>
        </w:rPr>
        <w:br/>
        <w:t xml:space="preserve">          </w:t>
      </w:r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สมเด็จพระเจ้าพี่นางเธอ เจ้าฟ้า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กัลยาณิ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วัฒนา กรมหลวงนราธิวาสราชนครินทร์</w:t>
      </w:r>
      <w:r w:rsidRPr="006668CD">
        <w:rPr>
          <w:rFonts w:ascii="TH SarabunPSK" w:eastAsia="Times New Roman" w:hAnsi="TH SarabunPSK" w:cs="TH SarabunPSK"/>
          <w:sz w:val="32"/>
          <w:szCs w:val="32"/>
        </w:rPr>
        <w:t> </w:t>
      </w:r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ทรงเป็นพระราชธิดาองค์เดียวใน</w:t>
      </w:r>
      <w:r w:rsidRPr="006668CD">
        <w:rPr>
          <w:rFonts w:ascii="TH SarabunPSK" w:eastAsia="Times New Roman" w:hAnsi="TH SarabunPSK" w:cs="TH SarabunPSK"/>
          <w:sz w:val="32"/>
          <w:szCs w:val="32"/>
        </w:rPr>
        <w:br/>
      </w:r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สมเด็จ พระ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มหิตลาธิเบ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 xml:space="preserve">ศร 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อดุลย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เดชวิกรมพระบรมราชชนก (สมเด็จเจ้าฟ้ามหิดล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อดุลย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เดชกรมหลวงสงขลานครินทร์) และ</w:t>
      </w:r>
      <w:r w:rsidRPr="006668CD">
        <w:rPr>
          <w:rFonts w:ascii="TH SarabunPSK" w:eastAsia="Times New Roman" w:hAnsi="TH SarabunPSK" w:cs="TH SarabunPSK"/>
          <w:sz w:val="32"/>
          <w:szCs w:val="32"/>
        </w:rPr>
        <w:t> </w:t>
      </w:r>
      <w:r w:rsidRPr="006668CD">
        <w:rPr>
          <w:rFonts w:ascii="TH SarabunPSK" w:eastAsia="Times New Roman" w:hAnsi="TH SarabunPSK" w:cs="TH SarabunPSK"/>
          <w:sz w:val="32"/>
          <w:szCs w:val="32"/>
        </w:rPr>
        <w:br/>
      </w:r>
      <w:r w:rsidRPr="006668CD">
        <w:rPr>
          <w:rFonts w:ascii="TH SarabunPSK" w:eastAsia="Times New Roman" w:hAnsi="TH SarabunPSK" w:cs="TH SarabunPSK"/>
          <w:sz w:val="32"/>
          <w:szCs w:val="32"/>
          <w:cs/>
        </w:rPr>
        <w:t xml:space="preserve">สมเด็จพระศรีนครินทราบรมราชชนนี ประสูติเมื่อวันอาทิตย์ที่ ๖ พฤษภาคม ๒๔๖๖ ณ กรุงลอนดอน ประเทศอังกฤษ 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มีี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 xml:space="preserve">พระนามใน สูติบัตรว่า 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เมย์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</w:rPr>
        <w:br/>
      </w:r>
      <w:r w:rsidRPr="006668CD">
        <w:rPr>
          <w:rFonts w:ascii="TH SarabunPSK" w:eastAsia="Times New Roman" w:hAnsi="TH SarabunPSK" w:cs="TH SarabunPSK"/>
          <w:sz w:val="32"/>
          <w:szCs w:val="32"/>
        </w:rPr>
        <w:br/>
        <w:t xml:space="preserve">          </w:t>
      </w:r>
      <w:r w:rsidRPr="006668CD">
        <w:rPr>
          <w:rFonts w:ascii="TH SarabunPSK" w:eastAsia="Times New Roman" w:hAnsi="TH SarabunPSK" w:cs="TH SarabunPSK"/>
          <w:sz w:val="32"/>
          <w:szCs w:val="32"/>
          <w:cs/>
        </w:rPr>
        <w:t xml:space="preserve">ปี 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พ.ศ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 xml:space="preserve"> ๒๔๖๖ พระบาทสมเด็จพระมงกุฎเกล้าเจ้าอยู่หัว ทรงพระราชทานนามใหม่ว่า หม่อมเจ้า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กัลยาณิ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 xml:space="preserve">วัฒนา ปี 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พ.ศ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</w:rPr>
        <w:t> </w:t>
      </w:r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๒๔๗๐ พระบาทสมเด็จพระปกเกล้าเจ้าอยู่หัว ทรงสถาปนาเป็น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พระวรวงศ์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เธอ พระองค์เจ้า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กัลยาณิ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 xml:space="preserve">วัฒนา ปี 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พ.ศ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 xml:space="preserve"> ๒๔๗๘ พระบาทสมเด็จพระเจ้าอยู่หัว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อานันท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มหิดล ทรงเฉลิมพระเกียรติยศเป็นสมเด็จพระเจ้าพี่นางเธอ เจ้าฟ้า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กัลยาณิ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 xml:space="preserve">วัฒนา เมื่อทรงเจริญพระชนมายุครบ ๖ รอบ ในปี 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พ.ศ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 xml:space="preserve"> ๒๕๓๘ พระบาทสมเด็จพระเจ้าอยู่หัวภูมิพลอดุลยเดชมหาราช</w:t>
      </w:r>
      <w:r w:rsidRPr="006668CD">
        <w:rPr>
          <w:rFonts w:ascii="TH SarabunPSK" w:eastAsia="Times New Roman" w:hAnsi="TH SarabunPSK" w:cs="TH SarabunPSK"/>
          <w:sz w:val="32"/>
          <w:szCs w:val="32"/>
        </w:rPr>
        <w:t> </w:t>
      </w:r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ได้ทรงพระกรุณาโปรดกล้าโปรดกระหม่อมสถาปนาพระอิส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ริย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ศักดิ์</w:t>
      </w:r>
      <w:r w:rsidRPr="006668CD">
        <w:rPr>
          <w:rFonts w:ascii="TH SarabunPSK" w:eastAsia="Times New Roman" w:hAnsi="TH SarabunPSK" w:cs="TH SarabunPSK"/>
          <w:sz w:val="32"/>
          <w:szCs w:val="32"/>
        </w:rPr>
        <w:t>  </w:t>
      </w:r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เป็นสมเด็จพระเจ้าพี่นางเธอ จ้าฟ้า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กัลยาณิ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วัฒนา กรมหลวงนราธิวาสราชนครินทร์</w:t>
      </w:r>
    </w:p>
    <w:p w:rsidR="006668CD" w:rsidRDefault="006668CD" w:rsidP="006668CD">
      <w:pPr>
        <w:shd w:val="clear" w:color="auto" w:fill="FFFFFF"/>
        <w:spacing w:after="0" w:line="377" w:lineRule="atLeast"/>
        <w:rPr>
          <w:rFonts w:ascii="TH SarabunPSK" w:eastAsia="Times New Roman" w:hAnsi="TH SarabunPSK" w:cs="TH SarabunPSK"/>
          <w:sz w:val="32"/>
          <w:szCs w:val="32"/>
        </w:rPr>
      </w:pPr>
      <w:r w:rsidRPr="006668CD">
        <w:rPr>
          <w:rFonts w:ascii="TH SarabunPSK" w:eastAsia="Times New Roman" w:hAnsi="TH SarabunPSK" w:cs="TH SarabunPSK"/>
          <w:sz w:val="32"/>
          <w:szCs w:val="32"/>
        </w:rPr>
        <w:br/>
      </w:r>
      <w:r w:rsidRPr="006668CD">
        <w:rPr>
          <w:rFonts w:ascii="TH SarabunPSK" w:eastAsia="Times New Roman" w:hAnsi="TH SarabunPSK" w:cs="TH SarabunPSK"/>
          <w:sz w:val="32"/>
          <w:szCs w:val="32"/>
        </w:rPr>
        <w:br/>
      </w:r>
      <w:r w:rsidRPr="006668CD">
        <w:rPr>
          <w:rFonts w:ascii="TH SarabunPSK" w:eastAsia="Times New Roman" w:hAnsi="TH SarabunPSK" w:cs="TH SarabunPSK"/>
          <w:sz w:val="32"/>
          <w:szCs w:val="32"/>
        </w:rPr>
        <w:lastRenderedPageBreak/>
        <w:t xml:space="preserve">          </w:t>
      </w:r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หลังจากที่ประสูติได้ไม่นานนัก สมเด็จพระบรมราชชนกได้ทรงย้ายไปประทับที่เมื่อ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เซาท์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บอลและบอสตัน ในปลายปีที่ประสูติได้เสด็จกลับประเทศไทยพร้อมสมเด็จพระบรมราชชนกและสมเด็จพระบรมราชชนนี</w:t>
      </w:r>
      <w:r w:rsidRPr="006668CD">
        <w:rPr>
          <w:rFonts w:ascii="TH SarabunPSK" w:eastAsia="Times New Roman" w:hAnsi="TH SarabunPSK" w:cs="TH SarabunPSK"/>
          <w:sz w:val="32"/>
          <w:szCs w:val="32"/>
        </w:rPr>
        <w:t> </w:t>
      </w:r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เมื่อถึงพระนครสมเด็จพระ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ศรีสวรินทิ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ราบรมราชเทวีทรงพระราชทานตำหนักใหญ่</w:t>
      </w:r>
      <w:r w:rsidRPr="006668CD">
        <w:rPr>
          <w:rFonts w:ascii="TH SarabunPSK" w:eastAsia="Times New Roman" w:hAnsi="TH SarabunPSK" w:cs="TH SarabunPSK"/>
          <w:sz w:val="32"/>
          <w:szCs w:val="32"/>
        </w:rPr>
        <w:t>  </w:t>
      </w:r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วังสระปทุม</w:t>
      </w:r>
      <w:r w:rsidRPr="006668CD">
        <w:rPr>
          <w:rFonts w:ascii="TH SarabunPSK" w:eastAsia="Times New Roman" w:hAnsi="TH SarabunPSK" w:cs="TH SarabunPSK"/>
          <w:sz w:val="32"/>
          <w:szCs w:val="32"/>
        </w:rPr>
        <w:t>  </w:t>
      </w:r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ให้เป็นที่ประทับ ในปี พ.ศ. ๒๔๖๘ ได้ตามเสด็จสมเด็จพระบรมราชชนกปละพระชนนีไป ประเทศเยอรมนีและฝรั่งเศส</w:t>
      </w:r>
      <w:r w:rsidRPr="006668CD">
        <w:rPr>
          <w:rFonts w:ascii="TH SarabunPSK" w:eastAsia="Times New Roman" w:hAnsi="TH SarabunPSK" w:cs="TH SarabunPSK"/>
          <w:sz w:val="32"/>
          <w:szCs w:val="32"/>
        </w:rPr>
        <w:br/>
      </w:r>
      <w:r w:rsidRPr="006668CD">
        <w:rPr>
          <w:rFonts w:ascii="TH SarabunPSK" w:eastAsia="Times New Roman" w:hAnsi="TH SarabunPSK" w:cs="TH SarabunPSK"/>
          <w:sz w:val="32"/>
          <w:szCs w:val="32"/>
        </w:rPr>
        <w:br/>
        <w:t xml:space="preserve">          </w:t>
      </w:r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เมื่อวันที่ ๒ มีนาคม พ.ศ. ๒๔๗๗ พระบาทสมเด็จพระปกเกล้าเจ้าอยู่หัวทรงสละราชสมบัติรัฐบาลในสมัยนั้นเห็นพ้องต้องกันกราบบังคมทูลเชิญ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พระวรวงศ์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เธอพระองค์เจ้า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อานันท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มหิดลซึ่งมีพระมายุเพียง ๘ พรรษา และทรงอยู่ลำดับที่ ๑ ในการสืบราชสมบัติตาม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กฏ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มณเฑียรว่าด้วยการสืบสันตติวงศ์ พ.ศ.๒๔๗๖ สมเด็จพระบรมราชชนนีทรงนำพระโอรสและพระธิดาไปประทับที่บ้านซึ่งพระราชทานนามว่า "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วิลลา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วัฒนา" เมืองปุยยี</w:t>
      </w:r>
      <w:r w:rsidRPr="006668CD">
        <w:rPr>
          <w:rFonts w:ascii="TH SarabunPSK" w:eastAsia="Times New Roman" w:hAnsi="TH SarabunPSK" w:cs="TH SarabunPSK"/>
          <w:sz w:val="32"/>
          <w:szCs w:val="32"/>
        </w:rPr>
        <w:t>  </w:t>
      </w:r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ซึ่งระหว่างนั้นสมเด็จพระพี่นางเธอเจ้าฟ้า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กัลยาณิ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 xml:space="preserve">วัฒนาทรงเข้าศึกษาระดับมัธยมศึกษา ซึ่งต่อมาใน พ.ศ. ๒๔๘๑ ทรงย้ายไปศึกษาต่อไป 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เจนี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 xml:space="preserve">วา ในลักษณะของนักเรียนประจำที่ </w:t>
      </w:r>
      <w:r w:rsidRPr="006668CD">
        <w:rPr>
          <w:rFonts w:ascii="TH SarabunPSK" w:eastAsia="Times New Roman" w:hAnsi="TH SarabunPSK" w:cs="TH SarabunPSK"/>
          <w:sz w:val="32"/>
          <w:szCs w:val="32"/>
        </w:rPr>
        <w:t xml:space="preserve">International School of Geneva </w:t>
      </w:r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ทรงสอบผ่านชั้นสูงสุดได้เป็นที่ ๑ ของโรงเรียน และที่ ๓ ของประเทศ ในปี พ.ศ.๒๔๘๕</w:t>
      </w:r>
      <w:r w:rsidRPr="006668CD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ทรงเข้าศึกษาต่อที่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มหาวิทยาลัยโลซานน์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 xml:space="preserve"> คณะวิทยาศาสตร์สาขาเคมีทรงสำเร็จการศึกษาเมื่อ พ.ศ. ๒๔๙๑ ในระหว่างนั้นทรงเข้าศึกษาหลักสูตรของสังคมศาสตร์ ครุศาสตร์ ในสาขาวิชาการศึกษาวรรณคดีปรัชญาและจิตวิทยา จึงทำให้ทรงมีความสน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พระทัย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ทางด้านนี้</w:t>
      </w:r>
      <w:r w:rsidRPr="006668CD">
        <w:rPr>
          <w:rFonts w:ascii="TH SarabunPSK" w:eastAsia="Times New Roman" w:hAnsi="TH SarabunPSK" w:cs="TH SarabunPSK"/>
          <w:sz w:val="32"/>
          <w:szCs w:val="32"/>
        </w:rPr>
        <w:t> </w:t>
      </w:r>
      <w:r w:rsidRPr="006668CD">
        <w:rPr>
          <w:rFonts w:ascii="TH SarabunPSK" w:eastAsia="Times New Roman" w:hAnsi="TH SarabunPSK" w:cs="TH SarabunPSK"/>
          <w:sz w:val="32"/>
          <w:szCs w:val="32"/>
        </w:rPr>
        <w:br/>
      </w:r>
      <w:r w:rsidRPr="006668CD">
        <w:rPr>
          <w:rFonts w:ascii="TH SarabunPSK" w:eastAsia="Times New Roman" w:hAnsi="TH SarabunPSK" w:cs="TH SarabunPSK"/>
          <w:sz w:val="32"/>
          <w:szCs w:val="32"/>
        </w:rPr>
        <w:br/>
        <w:t xml:space="preserve">          </w:t>
      </w:r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ในวันที่ ๘ มิถุนายน พ.ศ.๒๔๘๙ พระบาทสมเด็จพระ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เจ้าอยู่หัวอนัน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ทม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หิดล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 xml:space="preserve"> จึงอัญเชิญสมเด็จพระเจ้าน้องยาเธอเจ้าฟ้าภูมิพลอดุลยเดชเสวยราชย์ เป็นอันดับที่ ๙ แห่ง</w:t>
      </w:r>
      <w:hyperlink r:id="rId7" w:history="1">
        <w:r w:rsidRPr="006668CD">
          <w:rPr>
            <w:rFonts w:ascii="TH SarabunPSK" w:eastAsia="Times New Roman" w:hAnsi="TH SarabunPSK" w:cs="TH SarabunPSK"/>
            <w:sz w:val="32"/>
            <w:szCs w:val="32"/>
            <w:cs/>
          </w:rPr>
          <w:t>ราชจักรีวงศ์</w:t>
        </w:r>
      </w:hyperlink>
      <w:r w:rsidRPr="006668CD">
        <w:rPr>
          <w:rFonts w:ascii="TH SarabunPSK" w:eastAsia="Times New Roman" w:hAnsi="TH SarabunPSK" w:cs="TH SarabunPSK"/>
          <w:sz w:val="32"/>
          <w:szCs w:val="32"/>
        </w:rPr>
        <w:t> </w:t>
      </w:r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สมเด็จพระเจ้าพี่นางเธอเจ้าฟ้า</w:t>
      </w:r>
      <w:r w:rsidRPr="006668CD">
        <w:rPr>
          <w:rFonts w:ascii="TH SarabunPSK" w:eastAsia="Times New Roman" w:hAnsi="TH SarabunPSK" w:cs="TH SarabunPSK"/>
          <w:sz w:val="32"/>
          <w:szCs w:val="32"/>
        </w:rPr>
        <w:t> 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กัลยาณิ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วัฒนาเสด็จนิวัติประเทศไทยเมื่อ พ.ศ. ๒๔๙๓ ทรงเข้าสอนประจำในคณะอักษรศาสตร์</w:t>
      </w:r>
      <w:r w:rsidRPr="006668CD">
        <w:rPr>
          <w:rFonts w:ascii="TH SarabunPSK" w:eastAsia="Times New Roman" w:hAnsi="TH SarabunPSK" w:cs="TH SarabunPSK"/>
          <w:sz w:val="32"/>
          <w:szCs w:val="32"/>
        </w:rPr>
        <w:t> </w:t>
      </w:r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และคณะมนุษยศาสตร์ มหาวิทยาลัยต่าง ๆ ทั้งยังทรงเป็นองค์บรรยายพิเศษด้วย ได้ทรงจัดตั้งสมาคมครูภาษาฝรั่งเศสแห่งประเทศไทย ทรงได้รับเลือกตั้งเป็นนายกสมารมพระองค์แรก นอกจากนี้ยังทรงสนับสนุนโครงการสอนการอ่านแก่เด็กเล็กและโครงการจัดส่งเยาวชนไทยไปแข่งขันโอ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ลิมปิค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วิชาการด้วย</w:t>
      </w:r>
      <w:r w:rsidRPr="006668CD">
        <w:rPr>
          <w:rFonts w:ascii="TH SarabunPSK" w:eastAsia="Times New Roman" w:hAnsi="TH SarabunPSK" w:cs="TH SarabunPSK"/>
          <w:sz w:val="32"/>
          <w:szCs w:val="32"/>
        </w:rPr>
        <w:br/>
      </w:r>
      <w:r w:rsidRPr="006668CD">
        <w:rPr>
          <w:rFonts w:ascii="TH SarabunPSK" w:eastAsia="Times New Roman" w:hAnsi="TH SarabunPSK" w:cs="TH SarabunPSK"/>
          <w:sz w:val="32"/>
          <w:szCs w:val="32"/>
        </w:rPr>
        <w:br/>
        <w:t xml:space="preserve">          </w:t>
      </w:r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ทางด้านการสาธารณสุข ทรงเยี่ยมรา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ษฏ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รพระราชทานสิ่งของช่วยเหลือสงเคราะห์ผู้ป่วย และผู้ยากไร้ทรงอุปถัมภ์ช่วยเหลืองานของมูลนิธิต่าง ๆ เช่น มูลนิธิไตแห่งประเทศไทย มูลนิธิขา</w:t>
      </w:r>
      <w:r w:rsidRPr="006668CD">
        <w:rPr>
          <w:rFonts w:ascii="TH SarabunPSK" w:eastAsia="Times New Roman" w:hAnsi="TH SarabunPSK" w:cs="TH SarabunPSK"/>
          <w:sz w:val="32"/>
          <w:szCs w:val="32"/>
        </w:rPr>
        <w:t>  </w:t>
      </w:r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เทียมในพระราชูปถัมภ์ สมเด็จพระศรีนครินทราบรมราชชนนี</w:t>
      </w:r>
      <w:r w:rsidRPr="006668CD">
        <w:rPr>
          <w:rFonts w:ascii="TH SarabunPSK" w:eastAsia="Times New Roman" w:hAnsi="TH SarabunPSK" w:cs="TH SarabunPSK"/>
          <w:sz w:val="32"/>
          <w:szCs w:val="32"/>
        </w:rPr>
        <w:t>  </w:t>
      </w:r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มูลนิธิเด็กโรคหัวใจ ทุนการกุศลสมเด็จย่า เป็นต้น นอกจากนี้ในเวลาว่างจะเสด็จเยือนต่างประเทศ ทอดพระเนตรโบราณสถาน</w:t>
      </w:r>
      <w:r w:rsidRPr="006668CD">
        <w:rPr>
          <w:rFonts w:ascii="TH SarabunPSK" w:eastAsia="Times New Roman" w:hAnsi="TH SarabunPSK" w:cs="TH SarabunPSK"/>
          <w:sz w:val="32"/>
          <w:szCs w:val="32"/>
        </w:rPr>
        <w:t> </w:t>
      </w:r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โบราณวัตถุทรงพระนิพนธ์หนังสือถึง ๒๕ เรื่อง เกี่ยวกับพระราชวงศ์ ๑๑ เรื่อง พระนิพนธ์แปล ๓ เรื่อง สารคดีท่องเที่ยว ๑๐ เรื่อง</w:t>
      </w:r>
      <w:r w:rsidRPr="006668CD">
        <w:rPr>
          <w:rFonts w:ascii="TH SarabunPSK" w:eastAsia="Times New Roman" w:hAnsi="TH SarabunPSK" w:cs="TH SarabunPSK"/>
          <w:sz w:val="32"/>
          <w:szCs w:val="32"/>
        </w:rPr>
        <w:t> </w:t>
      </w:r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บทความวิชาการ ๑ เรื่อง</w:t>
      </w:r>
      <w:r w:rsidRPr="006668CD">
        <w:rPr>
          <w:rFonts w:ascii="TH SarabunPSK" w:eastAsia="Times New Roman" w:hAnsi="TH SarabunPSK" w:cs="TH SarabunPSK"/>
          <w:sz w:val="32"/>
          <w:szCs w:val="32"/>
        </w:rPr>
        <w:t> </w:t>
      </w:r>
      <w:r w:rsidRPr="006668CD">
        <w:rPr>
          <w:rFonts w:ascii="TH SarabunPSK" w:eastAsia="Times New Roman" w:hAnsi="TH SarabunPSK" w:cs="TH SarabunPSK"/>
          <w:sz w:val="32"/>
          <w:szCs w:val="32"/>
        </w:rPr>
        <w:br/>
      </w:r>
      <w:r w:rsidRPr="006668CD">
        <w:rPr>
          <w:rFonts w:ascii="TH SarabunPSK" w:eastAsia="Times New Roman" w:hAnsi="TH SarabunPSK" w:cs="TH SarabunPSK"/>
          <w:sz w:val="32"/>
          <w:szCs w:val="32"/>
        </w:rPr>
        <w:br/>
        <w:t xml:space="preserve">          </w:t>
      </w:r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ด้วยพระเกียรติคุณของพระองค์ จึงทรงได้รับการสถาปนาเป็นเจ้าต่างกรม มีพระนามตามพระสุพรรณ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บัฎ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ว่า สมเด็จพระเจ้าพี่นางเธอ เจ้าฟ้า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กัลยาณิ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วัฒนา</w:t>
      </w:r>
      <w:r w:rsidRPr="006668CD">
        <w:rPr>
          <w:rFonts w:ascii="TH SarabunPSK" w:eastAsia="Times New Roman" w:hAnsi="TH SarabunPSK" w:cs="TH SarabunPSK"/>
          <w:sz w:val="32"/>
          <w:szCs w:val="32"/>
        </w:rPr>
        <w:t> </w:t>
      </w:r>
      <w:r w:rsidRPr="006668CD">
        <w:rPr>
          <w:rFonts w:ascii="TH SarabunPSK" w:eastAsia="Times New Roman" w:hAnsi="TH SarabunPSK" w:cs="TH SarabunPSK"/>
          <w:sz w:val="32"/>
          <w:szCs w:val="32"/>
          <w:cs/>
        </w:rPr>
        <w:t xml:space="preserve">กรมหลวงนราธิวาส ราชนครินทร์ เมื่อ 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พ.ศ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 xml:space="preserve"> ๒๕๓๘</w:t>
      </w:r>
      <w:r w:rsidRPr="006668CD">
        <w:rPr>
          <w:rFonts w:ascii="TH SarabunPSK" w:eastAsia="Times New Roman" w:hAnsi="TH SarabunPSK" w:cs="TH SarabunPSK"/>
          <w:sz w:val="32"/>
          <w:szCs w:val="32"/>
        </w:rPr>
        <w:br/>
      </w:r>
      <w:r w:rsidRPr="006668CD">
        <w:rPr>
          <w:rFonts w:ascii="TH SarabunPSK" w:eastAsia="Times New Roman" w:hAnsi="TH SarabunPSK" w:cs="TH SarabunPSK"/>
          <w:sz w:val="32"/>
          <w:szCs w:val="32"/>
        </w:rPr>
        <w:br/>
      </w:r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ข้อมูลจาก : สถาบัน</w:t>
      </w:r>
      <w:proofErr w:type="spellStart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กัลยาณ์</w:t>
      </w:r>
      <w:proofErr w:type="spellEnd"/>
      <w:r w:rsidRPr="006668CD">
        <w:rPr>
          <w:rFonts w:ascii="TH SarabunPSK" w:eastAsia="Times New Roman" w:hAnsi="TH SarabunPSK" w:cs="TH SarabunPSK"/>
          <w:sz w:val="32"/>
          <w:szCs w:val="32"/>
          <w:cs/>
        </w:rPr>
        <w:t>ราชนครินทร์</w:t>
      </w:r>
    </w:p>
    <w:p w:rsidR="006668CD" w:rsidRDefault="006668CD" w:rsidP="006668CD">
      <w:pPr>
        <w:shd w:val="clear" w:color="auto" w:fill="FFFFFF"/>
        <w:spacing w:after="0" w:line="377" w:lineRule="atLeast"/>
        <w:rPr>
          <w:rFonts w:ascii="TH SarabunPSK" w:eastAsia="Times New Roman" w:hAnsi="TH SarabunPSK" w:cs="TH SarabunPSK"/>
          <w:sz w:val="32"/>
          <w:szCs w:val="32"/>
        </w:rPr>
      </w:pPr>
    </w:p>
    <w:p w:rsidR="006668CD" w:rsidRPr="006668CD" w:rsidRDefault="006668CD" w:rsidP="006668CD">
      <w:pPr>
        <w:shd w:val="clear" w:color="auto" w:fill="FFFFFF"/>
        <w:spacing w:after="0" w:line="377" w:lineRule="atLeast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ที่มา   </w:t>
      </w:r>
      <w:r>
        <w:rPr>
          <w:rFonts w:ascii="TH SarabunPSK" w:eastAsia="Times New Roman" w:hAnsi="TH SarabunPSK" w:cs="TH SarabunPSK"/>
          <w:sz w:val="32"/>
          <w:szCs w:val="32"/>
        </w:rPr>
        <w:t>www.sanook.com</w:t>
      </w:r>
      <w:bookmarkStart w:id="0" w:name="_GoBack"/>
      <w:bookmarkEnd w:id="0"/>
    </w:p>
    <w:p w:rsidR="00D0744E" w:rsidRPr="006668CD" w:rsidRDefault="006668CD">
      <w:pPr>
        <w:rPr>
          <w:rFonts w:ascii="TH SarabunPSK" w:hAnsi="TH SarabunPSK" w:cs="TH SarabunPSK"/>
          <w:sz w:val="32"/>
          <w:szCs w:val="32"/>
        </w:rPr>
      </w:pPr>
    </w:p>
    <w:sectPr w:rsidR="00D0744E" w:rsidRPr="006668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8CD"/>
    <w:rsid w:val="00455584"/>
    <w:rsid w:val="006668CD"/>
    <w:rsid w:val="00E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68C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6668CD"/>
    <w:rPr>
      <w:b/>
      <w:bCs/>
    </w:rPr>
  </w:style>
  <w:style w:type="character" w:customStyle="1" w:styleId="apple-converted-space">
    <w:name w:val="apple-converted-space"/>
    <w:basedOn w:val="a0"/>
    <w:rsid w:val="006668CD"/>
  </w:style>
  <w:style w:type="character" w:styleId="a5">
    <w:name w:val="Hyperlink"/>
    <w:basedOn w:val="a0"/>
    <w:uiPriority w:val="99"/>
    <w:semiHidden/>
    <w:unhideWhenUsed/>
    <w:rsid w:val="006668C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668C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668C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68C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6668CD"/>
    <w:rPr>
      <w:b/>
      <w:bCs/>
    </w:rPr>
  </w:style>
  <w:style w:type="character" w:customStyle="1" w:styleId="apple-converted-space">
    <w:name w:val="apple-converted-space"/>
    <w:basedOn w:val="a0"/>
    <w:rsid w:val="006668CD"/>
  </w:style>
  <w:style w:type="character" w:styleId="a5">
    <w:name w:val="Hyperlink"/>
    <w:basedOn w:val="a0"/>
    <w:uiPriority w:val="99"/>
    <w:semiHidden/>
    <w:unhideWhenUsed/>
    <w:rsid w:val="006668C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668C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668C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7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earch.sanook.com/knowledge/search/knowledge_search.php?select=1&amp;q=%BE%C3%D0%BA%C3%C1%C3%D2%AA%A8%D1%A1%C3%D5%C7%A7%C8%E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coronation.sanook.co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934</Words>
  <Characters>5325</Characters>
  <Application>Microsoft Office Word</Application>
  <DocSecurity>0</DocSecurity>
  <Lines>44</Lines>
  <Paragraphs>12</Paragraphs>
  <ScaleCrop>false</ScaleCrop>
  <Company/>
  <LinksUpToDate>false</LinksUpToDate>
  <CharactersWithSpaces>6247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Ms-Tech</dc:creator>
  <cp:lastModifiedBy>Ms-Tech</cp:lastModifiedBy>
  <cp:revision>1</cp:revision>
  <dcterms:created xsi:type="dcterms:W3CDTF">2016-10-05T09:04:00Z</dcterms:created>
  <dcterms:modified xsi:type="dcterms:W3CDTF">2016-10-05T09:06:00Z</dcterms:modified>
</cp:coreProperties>
</file>