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ED0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213881">
        <w:rPr>
          <w:rFonts w:ascii="TH SarabunPSK" w:hAnsi="TH SarabunPSK" w:cs="TH SarabunPSK"/>
          <w:noProof/>
          <w:sz w:val="48"/>
          <w:szCs w:val="48"/>
        </w:rPr>
        <w:drawing>
          <wp:inline distT="0" distB="0" distL="0" distR="0" wp14:anchorId="6311E933" wp14:editId="412C2577">
            <wp:extent cx="2105025" cy="2105025"/>
            <wp:effectExtent l="0" t="0" r="9525" b="9525"/>
            <wp:docPr id="1" name="รูปภาพ 1" descr="C:\Users\Ms-Tech\Desktop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-Tech\Desktop\logo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575" w:rsidRDefault="000E5575" w:rsidP="00F25ED0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F25ED0" w:rsidRPr="00AD1840" w:rsidRDefault="00F25ED0" w:rsidP="000E5575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AD1840">
        <w:rPr>
          <w:rFonts w:ascii="TH SarabunPSK" w:hAnsi="TH SarabunPSK" w:cs="TH SarabunPSK"/>
          <w:b/>
          <w:bCs/>
          <w:sz w:val="72"/>
          <w:szCs w:val="72"/>
          <w:cs/>
        </w:rPr>
        <w:t>แผน</w:t>
      </w:r>
      <w:r w:rsidRPr="00AD1840">
        <w:rPr>
          <w:rFonts w:ascii="TH SarabunPSK" w:hAnsi="TH SarabunPSK" w:cs="TH SarabunPSK" w:hint="cs"/>
          <w:b/>
          <w:bCs/>
          <w:sz w:val="72"/>
          <w:szCs w:val="72"/>
          <w:cs/>
        </w:rPr>
        <w:t>พัฒนาท้องถิ่น</w:t>
      </w:r>
      <w:r w:rsidR="000E5575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</w:t>
      </w:r>
      <w:r w:rsidRPr="00AD1840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พ.ศ. (๒๕๖๑ </w:t>
      </w:r>
      <w:r w:rsidRPr="00AD1840">
        <w:rPr>
          <w:rFonts w:ascii="TH SarabunPSK" w:hAnsi="TH SarabunPSK" w:cs="TH SarabunPSK"/>
          <w:b/>
          <w:bCs/>
          <w:sz w:val="72"/>
          <w:szCs w:val="72"/>
          <w:cs/>
        </w:rPr>
        <w:t>–</w:t>
      </w:r>
      <w:r w:rsidR="00AD1840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๒๕๖๕</w:t>
      </w:r>
      <w:r w:rsidRPr="00AD1840">
        <w:rPr>
          <w:rFonts w:ascii="TH SarabunPSK" w:hAnsi="TH SarabunPSK" w:cs="TH SarabunPSK" w:hint="cs"/>
          <w:b/>
          <w:bCs/>
          <w:sz w:val="72"/>
          <w:szCs w:val="72"/>
          <w:cs/>
        </w:rPr>
        <w:t>)</w:t>
      </w:r>
    </w:p>
    <w:p w:rsidR="00F25ED0" w:rsidRPr="00AD1840" w:rsidRDefault="006C61AD" w:rsidP="00F25ED0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แก้ไข</w:t>
      </w:r>
      <w:r w:rsidR="00F25ED0" w:rsidRPr="00AD1840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ครั้งที่ ๑</w:t>
      </w:r>
      <w:r w:rsidR="00AD1840" w:rsidRPr="00AD1840">
        <w:rPr>
          <w:rFonts w:ascii="TH SarabunIT๙" w:hAnsi="TH SarabunIT๙" w:cs="TH SarabunIT๙" w:hint="cs"/>
          <w:b/>
          <w:bCs/>
          <w:sz w:val="72"/>
          <w:szCs w:val="72"/>
          <w:cs/>
        </w:rPr>
        <w:t>/๒๕๖๓</w:t>
      </w:r>
    </w:p>
    <w:p w:rsidR="00F25ED0" w:rsidRPr="007E468E" w:rsidRDefault="00F25ED0" w:rsidP="00F25ED0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F25ED0" w:rsidRDefault="00F25ED0" w:rsidP="00F25ED0">
      <w:pPr>
        <w:jc w:val="center"/>
        <w:rPr>
          <w:rFonts w:ascii="TH SarabunPSK" w:hAnsi="TH SarabunPSK" w:cs="TH SarabunPSK"/>
          <w:sz w:val="96"/>
          <w:szCs w:val="96"/>
          <w:cs/>
        </w:rPr>
      </w:pPr>
    </w:p>
    <w:p w:rsidR="00F25ED0" w:rsidRDefault="00F25ED0" w:rsidP="00F25ED0">
      <w:pPr>
        <w:tabs>
          <w:tab w:val="left" w:pos="4050"/>
        </w:tabs>
        <w:rPr>
          <w:rFonts w:ascii="TH SarabunPSK" w:hAnsi="TH SarabunPSK" w:cs="TH SarabunPSK"/>
          <w:sz w:val="32"/>
          <w:szCs w:val="32"/>
        </w:rPr>
      </w:pPr>
    </w:p>
    <w:p w:rsidR="000E5575" w:rsidRDefault="000E5575" w:rsidP="00F25ED0">
      <w:pPr>
        <w:tabs>
          <w:tab w:val="left" w:pos="4050"/>
        </w:tabs>
        <w:rPr>
          <w:rFonts w:ascii="TH SarabunPSK" w:hAnsi="TH SarabunPSK" w:cs="TH SarabunPSK"/>
          <w:sz w:val="32"/>
          <w:szCs w:val="32"/>
        </w:rPr>
      </w:pPr>
    </w:p>
    <w:p w:rsidR="000E5575" w:rsidRDefault="000E5575" w:rsidP="00F25ED0">
      <w:pPr>
        <w:tabs>
          <w:tab w:val="left" w:pos="4050"/>
        </w:tabs>
        <w:rPr>
          <w:rFonts w:ascii="TH SarabunPSK" w:hAnsi="TH SarabunPSK" w:cs="TH SarabunPSK"/>
          <w:sz w:val="32"/>
          <w:szCs w:val="32"/>
        </w:rPr>
      </w:pPr>
    </w:p>
    <w:p w:rsidR="00F25ED0" w:rsidRPr="007E468E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7E468E">
        <w:rPr>
          <w:rFonts w:ascii="TH SarabunPSK" w:hAnsi="TH SarabunPSK" w:cs="TH SarabunPSK" w:hint="cs"/>
          <w:b/>
          <w:bCs/>
          <w:sz w:val="90"/>
          <w:szCs w:val="90"/>
          <w:cs/>
        </w:rPr>
        <w:t>เทศบาล</w:t>
      </w:r>
      <w:r w:rsidRPr="007E468E">
        <w:rPr>
          <w:rFonts w:ascii="TH SarabunPSK" w:hAnsi="TH SarabunPSK" w:cs="TH SarabunPSK"/>
          <w:b/>
          <w:bCs/>
          <w:sz w:val="90"/>
          <w:szCs w:val="90"/>
          <w:cs/>
        </w:rPr>
        <w:t>ตำบล</w:t>
      </w:r>
      <w:r w:rsidRPr="007E468E">
        <w:rPr>
          <w:rFonts w:ascii="TH SarabunPSK" w:hAnsi="TH SarabunPSK" w:cs="TH SarabunPSK" w:hint="cs"/>
          <w:b/>
          <w:bCs/>
          <w:sz w:val="90"/>
          <w:szCs w:val="90"/>
          <w:cs/>
        </w:rPr>
        <w:t>นาบอน</w:t>
      </w:r>
    </w:p>
    <w:p w:rsidR="00F25ED0" w:rsidRPr="007E468E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7E468E">
        <w:rPr>
          <w:rFonts w:ascii="TH SarabunPSK" w:hAnsi="TH SarabunPSK" w:cs="TH SarabunPSK"/>
          <w:b/>
          <w:bCs/>
          <w:sz w:val="90"/>
          <w:szCs w:val="90"/>
          <w:cs/>
        </w:rPr>
        <w:t>อำเภอ</w:t>
      </w:r>
      <w:r w:rsidRPr="007E468E">
        <w:rPr>
          <w:rFonts w:ascii="TH SarabunPSK" w:hAnsi="TH SarabunPSK" w:cs="TH SarabunPSK" w:hint="cs"/>
          <w:b/>
          <w:bCs/>
          <w:sz w:val="90"/>
          <w:szCs w:val="90"/>
          <w:cs/>
        </w:rPr>
        <w:t>นาบอน</w:t>
      </w:r>
    </w:p>
    <w:p w:rsidR="00F25ED0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7E468E">
        <w:rPr>
          <w:rFonts w:ascii="TH SarabunPSK" w:hAnsi="TH SarabunPSK" w:cs="TH SarabunPSK"/>
          <w:b/>
          <w:bCs/>
          <w:sz w:val="90"/>
          <w:szCs w:val="90"/>
          <w:cs/>
        </w:rPr>
        <w:t>จังหวัดนครศรีธรรมราช</w:t>
      </w:r>
    </w:p>
    <w:p w:rsidR="00F25ED0" w:rsidRDefault="00F25ED0" w:rsidP="00F25ED0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8B2895" w:rsidRPr="008B2895" w:rsidRDefault="008B2895" w:rsidP="008B2895">
      <w:pPr>
        <w:jc w:val="right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งาน</w:t>
      </w:r>
      <w:r>
        <w:rPr>
          <w:rFonts w:ascii="TH SarabunIT๙" w:eastAsia="Cordia New" w:hAnsi="TH SarabunIT๙" w:cs="TH SarabunIT๙" w:hint="cs"/>
          <w:b/>
          <w:bCs/>
          <w:sz w:val="44"/>
          <w:szCs w:val="44"/>
          <w:cs/>
        </w:rPr>
        <w:t>วิเคราะห์</w:t>
      </w: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นโยบายและแผน</w:t>
      </w:r>
    </w:p>
    <w:p w:rsidR="008B2895" w:rsidRPr="008B2895" w:rsidRDefault="008B2895" w:rsidP="008B2895">
      <w:pPr>
        <w:jc w:val="right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สำนักปลัด</w:t>
      </w:r>
      <w:r>
        <w:rPr>
          <w:rFonts w:ascii="TH SarabunIT๙" w:eastAsia="Cordia New" w:hAnsi="TH SarabunIT๙" w:cs="TH SarabunIT๙" w:hint="cs"/>
          <w:b/>
          <w:bCs/>
          <w:sz w:val="44"/>
          <w:szCs w:val="44"/>
          <w:cs/>
        </w:rPr>
        <w:t>เทศบาล</w:t>
      </w:r>
    </w:p>
    <w:p w:rsidR="005C0756" w:rsidRPr="005C0756" w:rsidRDefault="005C0756" w:rsidP="005C0756">
      <w:pPr>
        <w:spacing w:after="200" w:line="276" w:lineRule="auto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</w:rPr>
      </w:pPr>
      <w:r w:rsidRPr="005C0756">
        <w:rPr>
          <w:rFonts w:ascii="TH SarabunIT๙" w:eastAsiaTheme="minorHAnsi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6C61AD" w:rsidRPr="006C61AD" w:rsidRDefault="006C61AD" w:rsidP="006C61AD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C61AD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พ.ศ.2548 และแก้ไขเพิ่มเติม </w:t>
      </w:r>
      <w:r w:rsidRPr="006C61AD">
        <w:rPr>
          <w:rFonts w:ascii="TH SarabunIT๙" w:eastAsia="Cordia New" w:hAnsi="TH SarabunIT๙" w:cs="TH SarabunIT๙"/>
          <w:sz w:val="32"/>
          <w:szCs w:val="32"/>
        </w:rPr>
        <w:t>(</w:t>
      </w:r>
      <w:r w:rsidRPr="006C61AD">
        <w:rPr>
          <w:rFonts w:ascii="TH SarabunIT๙" w:eastAsia="Cordia New" w:hAnsi="TH SarabunIT๙" w:cs="TH SarabunIT๙" w:hint="cs"/>
          <w:sz w:val="32"/>
          <w:szCs w:val="32"/>
          <w:cs/>
        </w:rPr>
        <w:t>ฉบับที่ 3</w:t>
      </w:r>
      <w:r w:rsidRPr="006C61AD">
        <w:rPr>
          <w:rFonts w:ascii="TH SarabunIT๙" w:eastAsia="Cordia New" w:hAnsi="TH SarabunIT๙" w:cs="TH SarabunIT๙"/>
          <w:sz w:val="32"/>
          <w:szCs w:val="32"/>
        </w:rPr>
        <w:t>)</w:t>
      </w:r>
      <w:r w:rsidRPr="006C61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</w:t>
      </w:r>
      <w:r w:rsidRPr="006C61AD">
        <w:rPr>
          <w:rFonts w:ascii="TH SarabunIT๙" w:eastAsia="Cordia New" w:hAnsi="TH SarabunIT๙" w:cs="TH SarabunIT๙"/>
          <w:sz w:val="32"/>
          <w:szCs w:val="32"/>
        </w:rPr>
        <w:t>.</w:t>
      </w:r>
      <w:r w:rsidRPr="006C61AD">
        <w:rPr>
          <w:rFonts w:ascii="TH SarabunIT๙" w:eastAsia="Cordia New" w:hAnsi="TH SarabunIT๙" w:cs="TH SarabunIT๙" w:hint="cs"/>
          <w:sz w:val="32"/>
          <w:szCs w:val="32"/>
          <w:cs/>
        </w:rPr>
        <w:t>ศ</w:t>
      </w:r>
      <w:r w:rsidRPr="006C61AD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6C61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๒๕61 กำหนดให้องค์กรปกครองส่วนท้องถิ่นจัดทำแผนพัฒนาท้องถิ่นขึ้น เพื่อกำหนดวิสัยทัศน์ ประเด็นยุทธศาสตร์ เป้าประสงค์ ตัวชี้วัด ค่าเป้าหมาย 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แผนพัฒนาอำเภอแผนพัฒนาตำบล แผนพัฒนาหมู่บ้านหรือแผนชุมชน อันมีลักษณะเป็นการกำหนดรายละเอียดแผนงานโครงการพัฒนา ที่จัดทำขึ้นสำหรับปีงบประมาณแต่ละปี ซึ่งมีความต่อเนื่องและเป็นแผนก้าวหน้า และให้หมายความรวมถึงการเพิ่มเติมหรือเปลี่ยนแปลงแผนพัฒนาท้องถิ่น และใช้เป็นกรอบในการจัดทำงบประมาณรายจ่ายประจำปี งบประมาณรายจ่ายเพิ่มเติม งบประมาณจากเงินสะสม แต่ละปีงบประมาณในช่วงของแผนนั้น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 และได้มีการประกาศใช้แผนพัฒนาท้องถิ่น (พ.ศ.2561-2565)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เพิ่มเติมและเปลี่ยนแปลง ครั้งที่ ๑</w:t>
      </w:r>
      <w:r>
        <w:rPr>
          <w:rFonts w:ascii="TH SarabunIT๙" w:eastAsia="Cordia New" w:hAnsi="TH SarabunIT๙" w:cs="TH SarabunIT๙"/>
          <w:sz w:val="32"/>
          <w:szCs w:val="32"/>
        </w:rPr>
        <w:t>/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๒๕๖๓ </w:t>
      </w:r>
      <w:r w:rsidRPr="006C61AD">
        <w:rPr>
          <w:rFonts w:ascii="TH SarabunIT๙" w:eastAsia="Cordia New" w:hAnsi="TH SarabunIT๙" w:cs="TH SarabunIT๙" w:hint="cs"/>
          <w:sz w:val="32"/>
          <w:szCs w:val="32"/>
          <w:cs/>
        </w:rPr>
        <w:t>ไปแล้ว เมื่อวั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นที่ </w:t>
      </w:r>
      <w:r w:rsidRPr="006C61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มีนาคม 256๓</w:t>
      </w:r>
    </w:p>
    <w:p w:rsidR="006C61AD" w:rsidRPr="006C61AD" w:rsidRDefault="006C61AD" w:rsidP="006C61AD">
      <w:pPr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6C61AD" w:rsidRPr="006C61AD" w:rsidRDefault="006C61AD" w:rsidP="006C61AD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C61AD">
        <w:rPr>
          <w:rFonts w:ascii="TH SarabunIT๙" w:eastAsia="Cordia New" w:hAnsi="TH SarabunIT๙" w:cs="TH SarabunIT๙"/>
          <w:sz w:val="32"/>
          <w:szCs w:val="32"/>
        </w:rPr>
        <w:tab/>
      </w:r>
      <w:r w:rsidRPr="006C61AD"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เทศบาลตำบลนาบอน มีความจำเป็นต้องแก้ไข</w:t>
      </w:r>
      <w:r w:rsidRPr="006C61AD">
        <w:rPr>
          <w:rFonts w:ascii="TH SarabunIT๙" w:eastAsia="Cordia New" w:hAnsi="TH SarabunIT๙" w:cs="TH SarabunIT๙" w:hint="cs"/>
          <w:sz w:val="32"/>
          <w:szCs w:val="32"/>
          <w:cs/>
        </w:rPr>
        <w:t>แผนพัฒนาท้องถิ่น (พ.ศ.2561-2565) เพื่อให้ให้มีความสอดคล้องกับสถานการณ์ในปัจจุบันและใช้เป็นแนวทางในการปฏิบัติ และดำเนินการตามอำนาจหน้าที่ต่อไป</w:t>
      </w:r>
    </w:p>
    <w:p w:rsidR="005C0756" w:rsidRPr="005C0756" w:rsidRDefault="005C0756" w:rsidP="005C0756">
      <w:pPr>
        <w:spacing w:after="200" w:line="276" w:lineRule="auto"/>
        <w:ind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C0756">
        <w:rPr>
          <w:rFonts w:ascii="TH SarabunIT๙" w:eastAsiaTheme="minorHAnsi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423EA" wp14:editId="62C2CA3B">
                <wp:simplePos x="0" y="0"/>
                <wp:positionH relativeFrom="column">
                  <wp:posOffset>2724150</wp:posOffset>
                </wp:positionH>
                <wp:positionV relativeFrom="paragraph">
                  <wp:posOffset>332105</wp:posOffset>
                </wp:positionV>
                <wp:extent cx="2790825" cy="0"/>
                <wp:effectExtent l="0" t="19050" r="952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082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5pt,26.15pt" to="434.2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" strokecolor="windowText" strokeweight="2.25pt"/>
            </w:pict>
          </mc:Fallback>
        </mc:AlternateContent>
      </w:r>
    </w:p>
    <w:p w:rsidR="005C0756" w:rsidRPr="005C0756" w:rsidRDefault="005C0756" w:rsidP="005C0756">
      <w:pPr>
        <w:spacing w:after="200" w:line="276" w:lineRule="auto"/>
        <w:ind w:left="432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งานวิเคราะห์นโยบายและแผน เทศบาลตำบลนาบอน</w:t>
      </w: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keepNext/>
        <w:outlineLvl w:val="0"/>
        <w:rPr>
          <w:rFonts w:ascii="Cordia New" w:eastAsia="Cordia New" w:hAnsi="Cordia New" w:cs="Cordia New"/>
          <w:sz w:val="28"/>
          <w:szCs w:val="28"/>
        </w:rPr>
      </w:pPr>
    </w:p>
    <w:p w:rsid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AC7352" w:rsidRPr="008B2895" w:rsidRDefault="00AC7352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keepNext/>
        <w:jc w:val="center"/>
        <w:outlineLvl w:val="0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lastRenderedPageBreak/>
        <w:t>สารบัญ</w:t>
      </w: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28"/>
          <w:szCs w:val="28"/>
        </w:rPr>
      </w:pPr>
    </w:p>
    <w:p w:rsidR="008B2895" w:rsidRPr="008B2895" w:rsidRDefault="008B2895" w:rsidP="008B2895">
      <w:pPr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  <w:t xml:space="preserve">          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  <w:t xml:space="preserve">         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หน้า</w:t>
      </w:r>
    </w:p>
    <w:p w:rsidR="008B2895" w:rsidRPr="008B2895" w:rsidRDefault="008B2895" w:rsidP="008B2895">
      <w:pPr>
        <w:ind w:firstLine="72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8B2895" w:rsidRPr="008B2895" w:rsidRDefault="008B2895" w:rsidP="00CA78CF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ส่วนที่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</w:t>
      </w:r>
      <w:r w:rsidR="00945D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>เหตุผลและความจำเป็น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  <w:cs/>
        </w:rPr>
        <w:t>๑</w:t>
      </w:r>
    </w:p>
    <w:p w:rsidR="008B2895" w:rsidRPr="008B2895" w:rsidRDefault="008B2895" w:rsidP="00CA78CF">
      <w:pPr>
        <w:ind w:firstLine="720"/>
        <w:rPr>
          <w:rFonts w:ascii="TH SarabunIT๙" w:eastAsia="Cordia New" w:hAnsi="TH SarabunIT๙" w:cs="TH SarabunIT๙"/>
          <w:sz w:val="8"/>
          <w:szCs w:val="8"/>
        </w:rPr>
      </w:pPr>
    </w:p>
    <w:p w:rsidR="008B2895" w:rsidRPr="006A2144" w:rsidRDefault="008B2895" w:rsidP="00CA78CF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ส่วนที่ ๒</w:t>
      </w:r>
      <w:r w:rsidR="00945D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="003B276C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รายละเอียดที่แก้ไข</w:t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B022DD">
        <w:rPr>
          <w:rFonts w:ascii="TH SarabunIT๙" w:eastAsia="Cordia New" w:hAnsi="TH SarabunIT๙" w:cs="TH SarabunIT๙"/>
          <w:sz w:val="32"/>
          <w:szCs w:val="32"/>
        </w:rPr>
        <w:tab/>
      </w:r>
      <w:r w:rsidR="003B276C">
        <w:rPr>
          <w:rFonts w:ascii="TH SarabunIT๙" w:eastAsia="Cordia New" w:hAnsi="TH SarabunIT๙" w:cs="TH SarabunIT๙"/>
          <w:sz w:val="32"/>
          <w:szCs w:val="32"/>
        </w:rPr>
        <w:tab/>
      </w:r>
      <w:r w:rsidR="003B276C">
        <w:rPr>
          <w:rFonts w:ascii="TH SarabunIT๙" w:eastAsia="Cordia New" w:hAnsi="TH SarabunIT๙" w:cs="TH SarabunIT๙"/>
          <w:sz w:val="32"/>
          <w:szCs w:val="32"/>
        </w:rPr>
        <w:tab/>
      </w:r>
      <w:r w:rsidR="003B276C">
        <w:rPr>
          <w:rFonts w:ascii="TH SarabunIT๙" w:eastAsia="Cordia New" w:hAnsi="TH SarabunIT๙" w:cs="TH SarabunIT๙"/>
          <w:sz w:val="32"/>
          <w:szCs w:val="32"/>
        </w:rPr>
        <w:tab/>
      </w:r>
      <w:r w:rsidR="003B276C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</w:p>
    <w:p w:rsidR="00CA78CF" w:rsidRPr="00CA78CF" w:rsidRDefault="00CA78CF" w:rsidP="003B27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rPr>
          <w:rFonts w:ascii="TH SarabunIT๙" w:eastAsia="Cordia New" w:hAnsi="TH SarabunIT๙" w:cs="TH SarabunIT๙"/>
          <w:sz w:val="8"/>
          <w:szCs w:val="8"/>
        </w:rPr>
      </w:pPr>
    </w:p>
    <w:p w:rsidR="00CA78CF" w:rsidRPr="003B276C" w:rsidRDefault="003B276C" w:rsidP="003B27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3B276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- </w:t>
      </w:r>
      <w:r w:rsidR="00CA78CF" w:rsidRPr="003B276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บัญชีครุภัณฑ์ </w:t>
      </w:r>
      <w:r w:rsidR="00CA78CF" w:rsidRPr="003B276C">
        <w:rPr>
          <w:rFonts w:ascii="TH SarabunIT๙" w:eastAsia="Cordia New" w:hAnsi="TH SarabunIT๙" w:cs="TH SarabunIT๙"/>
          <w:sz w:val="32"/>
          <w:szCs w:val="32"/>
        </w:rPr>
        <w:t>(</w:t>
      </w:r>
      <w:r w:rsidR="00CA78CF" w:rsidRPr="003B276C">
        <w:rPr>
          <w:rFonts w:ascii="TH SarabunIT๙" w:eastAsia="Cordia New" w:hAnsi="TH SarabunIT๙" w:cs="TH SarabunIT๙" w:hint="cs"/>
          <w:sz w:val="32"/>
          <w:szCs w:val="32"/>
          <w:cs/>
        </w:rPr>
        <w:t>แบบ ผ</w:t>
      </w:r>
      <w:r w:rsidR="00CA78CF" w:rsidRPr="003B276C">
        <w:rPr>
          <w:rFonts w:ascii="TH SarabunIT๙" w:eastAsia="Cordia New" w:hAnsi="TH SarabunIT๙" w:cs="TH SarabunIT๙"/>
          <w:sz w:val="32"/>
          <w:szCs w:val="32"/>
        </w:rPr>
        <w:t>.</w:t>
      </w:r>
      <w:r w:rsidR="00CA78CF" w:rsidRPr="003B276C">
        <w:rPr>
          <w:rFonts w:ascii="TH SarabunIT๙" w:eastAsia="Cordia New" w:hAnsi="TH SarabunIT๙" w:cs="TH SarabunIT๙" w:hint="cs"/>
          <w:sz w:val="32"/>
          <w:szCs w:val="32"/>
          <w:cs/>
        </w:rPr>
        <w:t>๐๓</w:t>
      </w:r>
      <w:r w:rsidR="00CA78CF" w:rsidRPr="003B276C">
        <w:rPr>
          <w:rFonts w:ascii="TH SarabunIT๙" w:eastAsia="Cordia New" w:hAnsi="TH SarabunIT๙" w:cs="TH SarabunIT๙"/>
          <w:sz w:val="32"/>
          <w:szCs w:val="32"/>
        </w:rPr>
        <w:t>)</w:t>
      </w:r>
      <w:r w:rsidR="006A2144" w:rsidRPr="003B276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A2144" w:rsidRPr="003B276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A2144" w:rsidRPr="003B276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A2144" w:rsidRPr="003B276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A2144" w:rsidRPr="003B276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A2144" w:rsidRPr="003B276C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  </w:t>
      </w:r>
      <w:bookmarkStart w:id="0" w:name="_GoBack"/>
      <w:bookmarkEnd w:id="0"/>
      <w:r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</w:p>
    <w:p w:rsidR="008B2895" w:rsidRPr="008B2895" w:rsidRDefault="008B2895" w:rsidP="008B28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</w:t>
      </w:r>
    </w:p>
    <w:p w:rsidR="008B2895" w:rsidRDefault="008B2895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964B9" w:rsidRDefault="00F964B9" w:rsidP="00F964B9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F964B9" w:rsidRDefault="00F964B9" w:rsidP="00F964B9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เหตุผลและความจำเป็น</w:t>
      </w:r>
    </w:p>
    <w:p w:rsidR="00F964B9" w:rsidRDefault="00F964B9" w:rsidP="00F964B9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ในการจัดทำแผนพัฒนาท้องถิ่น (พ.ศ.</w:t>
      </w:r>
      <w:r>
        <w:rPr>
          <w:rFonts w:ascii="TH SarabunIT๙" w:hAnsi="TH SarabunIT๙" w:cs="TH SarabunIT๙"/>
          <w:b/>
          <w:bCs/>
          <w:sz w:val="32"/>
          <w:szCs w:val="32"/>
        </w:rPr>
        <w:t>2561-2565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แก้ไข ครั้งที่ ๑</w:t>
      </w:r>
      <w:r w:rsidR="008223C1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2563</w:t>
      </w:r>
    </w:p>
    <w:p w:rsidR="00F964B9" w:rsidRPr="00F46A58" w:rsidRDefault="00F964B9" w:rsidP="00F964B9">
      <w:pPr>
        <w:pStyle w:val="a6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F964B9" w:rsidRDefault="00F964B9" w:rsidP="00F964B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พ.ศ.2548 แก้ไขเพิ่มเติมถึง (ฉบับที่ 3) พ.ศ.2561 </w:t>
      </w:r>
    </w:p>
    <w:p w:rsidR="00F964B9" w:rsidRDefault="00F964B9" w:rsidP="00F964B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</w:p>
    <w:p w:rsidR="00F964B9" w:rsidRPr="00F964B9" w:rsidRDefault="00F964B9" w:rsidP="00F964B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val="en"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en"/>
        </w:rPr>
        <w:t>เมื่อผู้บริหารท้องถิ่นได้เห็นชอบแผนพัฒนาที่แก้ไขแล้ว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 และจังหวัดทราบด้วย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F964B9" w:rsidRPr="00F964B9" w:rsidRDefault="00F964B9" w:rsidP="00F964B9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964B9">
        <w:rPr>
          <w:rFonts w:ascii="TH SarabunIT๙" w:hAnsi="TH SarabunIT๙" w:cs="TH SarabunIT๙" w:hint="cs"/>
          <w:sz w:val="32"/>
          <w:szCs w:val="32"/>
          <w:cs/>
        </w:rPr>
        <w:t>เทศบาลตำบลนาบอน</w:t>
      </w:r>
      <w:r w:rsidRPr="00F964B9">
        <w:rPr>
          <w:rFonts w:ascii="TH SarabunIT๙" w:hAnsi="TH SarabunIT๙" w:cs="TH SarabunIT๙"/>
          <w:sz w:val="32"/>
          <w:szCs w:val="32"/>
          <w:cs/>
        </w:rPr>
        <w:t xml:space="preserve"> มีความจำเป็นที่จะต้องดำเนินการจัดทำแผนพัฒนาท้องถิ่น </w:t>
      </w:r>
      <w:r w:rsidRPr="00F964B9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F964B9">
        <w:rPr>
          <w:rFonts w:ascii="TH SarabunIT๙" w:hAnsi="TH SarabunIT๙" w:cs="TH SarabunIT๙"/>
          <w:sz w:val="32"/>
          <w:szCs w:val="32"/>
          <w:cs/>
        </w:rPr>
        <w:t xml:space="preserve">(พ.ศ. ๒๕61 </w:t>
      </w:r>
      <w:r w:rsidRPr="00F964B9">
        <w:rPr>
          <w:rFonts w:ascii="TH SarabunIT๙" w:hAnsi="TH SarabunIT๙" w:cs="TH SarabunIT๙"/>
          <w:sz w:val="32"/>
          <w:szCs w:val="32"/>
        </w:rPr>
        <w:t>–</w:t>
      </w:r>
      <w:r w:rsidRPr="00F964B9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Pr="00F964B9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F964B9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F964B9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964B9">
        <w:rPr>
          <w:rFonts w:ascii="TH SarabunIT๙" w:hAnsi="TH SarabunIT๙" w:cs="TH SarabunIT๙"/>
          <w:sz w:val="32"/>
          <w:szCs w:val="32"/>
          <w:cs/>
        </w:rPr>
        <w:t>/256</w:t>
      </w:r>
      <w:r w:rsidRPr="00F964B9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F964B9">
        <w:rPr>
          <w:rFonts w:ascii="TH SarabunIT๙" w:hAnsi="TH SarabunIT๙" w:cs="TH SarabunIT๙"/>
          <w:sz w:val="32"/>
          <w:szCs w:val="32"/>
          <w:cs/>
        </w:rPr>
        <w:t xml:space="preserve"> เพื่อให้มีความเหมาะสม สอดคล้องกับปัญหาและความต้องการของประชาชน และเพื่อให้สามารถแก้ปัญหาความจำเป็นเร่งด่วน ทันต่อสถานการณ์ในปัจจุบัน อีกทั้งใช้เป็นกรอบในการพิจารณาจัดสรรงบประมาณต่อไป รายละเอียดดังนี้</w:t>
      </w:r>
    </w:p>
    <w:p w:rsidR="00F964B9" w:rsidRDefault="00F964B9" w:rsidP="00F964B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F964B9" w:rsidRPr="00F964B9" w:rsidRDefault="00F964B9" w:rsidP="00F964B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964B9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บัญชีครุภัณฑ์</w:t>
      </w:r>
    </w:p>
    <w:p w:rsidR="00F964B9" w:rsidRPr="00F964B9" w:rsidRDefault="00F964B9" w:rsidP="00F964B9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964B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p w:rsidR="00F964B9" w:rsidRPr="00F964B9" w:rsidRDefault="00F964B9" w:rsidP="00F964B9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964B9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F964B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F964B9">
        <w:rPr>
          <w:rFonts w:ascii="TH SarabunIT๙" w:hAnsi="TH SarabunIT๙" w:cs="TH SarabunIT๙"/>
          <w:b/>
          <w:bCs/>
          <w:sz w:val="32"/>
          <w:szCs w:val="32"/>
          <w:cs/>
        </w:rPr>
        <w:t>จัดซื้อ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เครื่องสูบน้ำดับเพลิงชนิดหาบหาม</w:t>
      </w:r>
    </w:p>
    <w:p w:rsidR="00F964B9" w:rsidRPr="00F964B9" w:rsidRDefault="00F964B9" w:rsidP="00F964B9">
      <w:pPr>
        <w:jc w:val="thaiDistribute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F964B9">
        <w:rPr>
          <w:rFonts w:ascii="TH SarabunIT๙" w:hAnsi="TH SarabunIT๙" w:cs="TH SarabunIT๙"/>
          <w:sz w:val="32"/>
          <w:szCs w:val="32"/>
          <w:u w:val="single"/>
          <w:cs/>
        </w:rPr>
        <w:t>เหตุผลความจำเป็น</w:t>
      </w:r>
    </w:p>
    <w:p w:rsidR="00F46A58" w:rsidRPr="00F46A58" w:rsidRDefault="00F46A58" w:rsidP="00F46A5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6A58">
        <w:rPr>
          <w:rFonts w:ascii="TH SarabunIT๙" w:hAnsi="TH SarabunIT๙" w:cs="TH SarabunIT๙"/>
          <w:sz w:val="32"/>
          <w:szCs w:val="32"/>
          <w:cs/>
        </w:rPr>
        <w:t>เพื่อเพิ่มศักยภาพและความพร้อมให้บริการประชาชน</w:t>
      </w:r>
      <w:r w:rsidR="008223C1">
        <w:rPr>
          <w:rFonts w:ascii="TH SarabunIT๙" w:hAnsi="TH SarabunIT๙" w:cs="TH SarabunIT๙" w:hint="cs"/>
          <w:sz w:val="32"/>
          <w:szCs w:val="32"/>
          <w:cs/>
        </w:rPr>
        <w:t xml:space="preserve"> และต้องการแก้ไขปีงบประมาณที่จะดำเนินการ จากปี ๒๕๖๓ เป็นปี ๒๕๖๔</w:t>
      </w:r>
      <w:r w:rsidRPr="00F46A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6A58">
        <w:rPr>
          <w:rFonts w:ascii="TH SarabunIT๙" w:hAnsi="TH SarabunIT๙" w:cs="TH SarabunIT๙"/>
          <w:sz w:val="32"/>
          <w:szCs w:val="32"/>
          <w:cs/>
        </w:rPr>
        <w:t>จึงขออนุมัติ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แก้ไข</w:t>
      </w:r>
      <w:r w:rsidRPr="00F46A58">
        <w:rPr>
          <w:rFonts w:ascii="TH SarabunIT๙" w:hAnsi="TH SarabunIT๙" w:cs="TH SarabunIT๙" w:hint="cs"/>
          <w:sz w:val="32"/>
          <w:szCs w:val="32"/>
          <w:cs/>
        </w:rPr>
        <w:t xml:space="preserve">ประเภทครุภัณฑ์การเกษตร </w:t>
      </w:r>
      <w:r w:rsidRPr="00F46A58">
        <w:rPr>
          <w:rFonts w:ascii="TH SarabunIT๙" w:hAnsi="TH SarabunIT๙" w:cs="TH SarabunIT๙"/>
          <w:sz w:val="32"/>
          <w:szCs w:val="32"/>
          <w:cs/>
        </w:rPr>
        <w:t>จัดซื้อ</w:t>
      </w:r>
      <w:r w:rsidRPr="00F46A58">
        <w:rPr>
          <w:rFonts w:ascii="TH SarabunIT๙" w:hAnsi="TH SarabunIT๙" w:cs="TH SarabunIT๙" w:hint="cs"/>
          <w:sz w:val="32"/>
          <w:szCs w:val="32"/>
          <w:cs/>
        </w:rPr>
        <w:t xml:space="preserve">เครื่องสูบน้ำดับเพลิงชนิดหาบหาม จำนวน ๑ เครื่อง </w:t>
      </w:r>
      <w:r w:rsidRPr="00F46A58">
        <w:rPr>
          <w:rFonts w:ascii="TH SarabunIT๙" w:hAnsi="TH SarabunIT๙" w:cs="TH SarabunIT๙"/>
          <w:sz w:val="32"/>
          <w:szCs w:val="32"/>
          <w:cs/>
        </w:rPr>
        <w:t>ในแผนพัฒนาท้องถิ่น</w:t>
      </w:r>
      <w:r w:rsidRPr="00F46A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6A58">
        <w:rPr>
          <w:rFonts w:ascii="TH SarabunIT๙" w:hAnsi="TH SarabunIT๙" w:cs="TH SarabunIT๙"/>
          <w:sz w:val="32"/>
          <w:szCs w:val="32"/>
        </w:rPr>
        <w:t>(</w:t>
      </w:r>
      <w:r w:rsidRPr="00F46A58">
        <w:rPr>
          <w:rFonts w:ascii="TH SarabunIT๙" w:hAnsi="TH SarabunIT๙" w:cs="TH SarabunIT๙" w:hint="cs"/>
          <w:sz w:val="32"/>
          <w:szCs w:val="32"/>
          <w:cs/>
        </w:rPr>
        <w:t>พ.ศ. 25๖1-256๕</w:t>
      </w:r>
      <w:r w:rsidRPr="00F46A58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F46A58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๑/256๓</w:t>
      </w:r>
    </w:p>
    <w:p w:rsidR="00F964B9" w:rsidRDefault="00F964B9" w:rsidP="00F964B9">
      <w:pPr>
        <w:pStyle w:val="a6"/>
        <w:rPr>
          <w:rFonts w:ascii="TH SarabunIT๙" w:hAnsi="TH SarabunIT๙" w:cs="TH SarabunIT๙"/>
          <w:b/>
          <w:bCs/>
          <w:sz w:val="36"/>
          <w:szCs w:val="36"/>
        </w:rPr>
      </w:pPr>
    </w:p>
    <w:p w:rsidR="00F964B9" w:rsidRPr="008B2895" w:rsidRDefault="00F964B9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25ED0" w:rsidRPr="008B2895" w:rsidRDefault="00F25ED0" w:rsidP="00F25ED0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C24634" w:rsidRDefault="00C24634"/>
    <w:p w:rsidR="00F964B9" w:rsidRDefault="00F964B9"/>
    <w:sectPr w:rsidR="00F964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A7C43"/>
    <w:multiLevelType w:val="multilevel"/>
    <w:tmpl w:val="DFEA8E6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</w:lvl>
    <w:lvl w:ilvl="2">
      <w:start w:val="1"/>
      <w:numFmt w:val="decimal"/>
      <w:isLgl/>
      <w:lvlText w:val="%1.%2.%3"/>
      <w:lvlJc w:val="left"/>
      <w:pPr>
        <w:ind w:left="2160" w:hanging="720"/>
      </w:pPr>
    </w:lvl>
    <w:lvl w:ilvl="3">
      <w:start w:val="1"/>
      <w:numFmt w:val="decimal"/>
      <w:isLgl/>
      <w:lvlText w:val="%1.%2.%3.%4"/>
      <w:lvlJc w:val="left"/>
      <w:pPr>
        <w:ind w:left="2880" w:hanging="1080"/>
      </w:pPr>
    </w:lvl>
    <w:lvl w:ilvl="4">
      <w:start w:val="1"/>
      <w:numFmt w:val="decimal"/>
      <w:isLgl/>
      <w:lvlText w:val="%1.%2.%3.%4.%5"/>
      <w:lvlJc w:val="left"/>
      <w:pPr>
        <w:ind w:left="3240" w:hanging="1080"/>
      </w:pPr>
    </w:lvl>
    <w:lvl w:ilvl="5">
      <w:start w:val="1"/>
      <w:numFmt w:val="decimal"/>
      <w:isLgl/>
      <w:lvlText w:val="%1.%2.%3.%4.%5.%6"/>
      <w:lvlJc w:val="left"/>
      <w:pPr>
        <w:ind w:left="3960" w:hanging="1440"/>
      </w:pPr>
    </w:lvl>
    <w:lvl w:ilvl="6">
      <w:start w:val="1"/>
      <w:numFmt w:val="decimal"/>
      <w:isLgl/>
      <w:lvlText w:val="%1.%2.%3.%4.%5.%6.%7"/>
      <w:lvlJc w:val="left"/>
      <w:pPr>
        <w:ind w:left="4320" w:hanging="1440"/>
      </w:p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</w:lvl>
  </w:abstractNum>
  <w:abstractNum w:abstractNumId="1">
    <w:nsid w:val="75D77D51"/>
    <w:multiLevelType w:val="hybridMultilevel"/>
    <w:tmpl w:val="A3A432E4"/>
    <w:lvl w:ilvl="0" w:tplc="BD169278">
      <w:numFmt w:val="bullet"/>
      <w:lvlText w:val="-"/>
      <w:lvlJc w:val="left"/>
      <w:pPr>
        <w:ind w:left="1950" w:hanging="360"/>
      </w:pPr>
      <w:rPr>
        <w:rFonts w:ascii="TH SarabunIT๙" w:eastAsia="Cordia New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ED0"/>
    <w:rsid w:val="00031AC9"/>
    <w:rsid w:val="000E5575"/>
    <w:rsid w:val="00106480"/>
    <w:rsid w:val="002F643D"/>
    <w:rsid w:val="003B276C"/>
    <w:rsid w:val="003C775F"/>
    <w:rsid w:val="005C0756"/>
    <w:rsid w:val="006A2144"/>
    <w:rsid w:val="006C61AD"/>
    <w:rsid w:val="008223C1"/>
    <w:rsid w:val="008B2895"/>
    <w:rsid w:val="00945DE9"/>
    <w:rsid w:val="00955932"/>
    <w:rsid w:val="00AC7352"/>
    <w:rsid w:val="00AD1840"/>
    <w:rsid w:val="00B022DD"/>
    <w:rsid w:val="00C24634"/>
    <w:rsid w:val="00CA78CF"/>
    <w:rsid w:val="00EC266E"/>
    <w:rsid w:val="00F25ED0"/>
    <w:rsid w:val="00F46A58"/>
    <w:rsid w:val="00F9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ED0"/>
    <w:pPr>
      <w:spacing w:after="0" w:line="240" w:lineRule="auto"/>
    </w:pPr>
    <w:rPr>
      <w:rFonts w:ascii="Times New Roman" w:eastAsia="Times New Roman" w:hAnsi="Times New Roman" w:cs="Eucrosi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ED0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5ED0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B276C"/>
    <w:pPr>
      <w:ind w:left="720"/>
      <w:contextualSpacing/>
    </w:pPr>
    <w:rPr>
      <w:rFonts w:cs="Angsana New"/>
      <w:szCs w:val="30"/>
    </w:rPr>
  </w:style>
  <w:style w:type="paragraph" w:styleId="a6">
    <w:name w:val="No Spacing"/>
    <w:basedOn w:val="a"/>
    <w:uiPriority w:val="1"/>
    <w:qFormat/>
    <w:rsid w:val="00F964B9"/>
    <w:rPr>
      <w:rFonts w:cs="Angsana New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ED0"/>
    <w:pPr>
      <w:spacing w:after="0" w:line="240" w:lineRule="auto"/>
    </w:pPr>
    <w:rPr>
      <w:rFonts w:ascii="Times New Roman" w:eastAsia="Times New Roman" w:hAnsi="Times New Roman" w:cs="Eucrosi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ED0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5ED0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B276C"/>
    <w:pPr>
      <w:ind w:left="720"/>
      <w:contextualSpacing/>
    </w:pPr>
    <w:rPr>
      <w:rFonts w:cs="Angsana New"/>
      <w:szCs w:val="30"/>
    </w:rPr>
  </w:style>
  <w:style w:type="paragraph" w:styleId="a6">
    <w:name w:val="No Spacing"/>
    <w:basedOn w:val="a"/>
    <w:uiPriority w:val="1"/>
    <w:qFormat/>
    <w:rsid w:val="00F964B9"/>
    <w:rPr>
      <w:rFonts w:cs="Angsan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0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</dc:creator>
  <cp:lastModifiedBy>Ms-Tech</cp:lastModifiedBy>
  <cp:revision>5</cp:revision>
  <cp:lastPrinted>2020-12-18T04:35:00Z</cp:lastPrinted>
  <dcterms:created xsi:type="dcterms:W3CDTF">2020-12-17T09:33:00Z</dcterms:created>
  <dcterms:modified xsi:type="dcterms:W3CDTF">2020-12-18T04:35:00Z</dcterms:modified>
</cp:coreProperties>
</file>